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49" w:rsidRDefault="00831649" w:rsidP="00831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31649" w:rsidRDefault="00831649" w:rsidP="00831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«ДЮСШ № 2»</w:t>
      </w:r>
    </w:p>
    <w:p w:rsidR="00831649" w:rsidRDefault="00831649" w:rsidP="00831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Рахвалов</w:t>
      </w:r>
      <w:proofErr w:type="spellEnd"/>
    </w:p>
    <w:p w:rsidR="00831649" w:rsidRDefault="00831649" w:rsidP="008316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C0C" w:rsidRPr="00364C0C" w:rsidRDefault="00364C0C" w:rsidP="0036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4C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C0C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364C0C" w:rsidRPr="000A293D" w:rsidRDefault="00364C0C" w:rsidP="00364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93D">
        <w:rPr>
          <w:rFonts w:ascii="Times New Roman" w:hAnsi="Times New Roman" w:cs="Times New Roman"/>
          <w:b/>
          <w:sz w:val="28"/>
          <w:szCs w:val="28"/>
        </w:rPr>
        <w:t>о проведении  9-го шахматного турнира памяти И. А. Кичигина</w:t>
      </w:r>
    </w:p>
    <w:p w:rsidR="00364C0C" w:rsidRPr="00364C0C" w:rsidRDefault="00364C0C" w:rsidP="0036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C0C">
        <w:rPr>
          <w:rFonts w:ascii="Times New Roman" w:hAnsi="Times New Roman" w:cs="Times New Roman"/>
          <w:b/>
          <w:sz w:val="24"/>
          <w:szCs w:val="24"/>
        </w:rPr>
        <w:t>1.ЦЕЛИ  И ЗАДАЧИ: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 xml:space="preserve">  — популяризация шахмат в </w:t>
      </w:r>
      <w:proofErr w:type="spellStart"/>
      <w:r w:rsidRPr="00364C0C">
        <w:rPr>
          <w:rFonts w:ascii="Times New Roman" w:hAnsi="Times New Roman" w:cs="Times New Roman"/>
          <w:sz w:val="28"/>
          <w:szCs w:val="28"/>
        </w:rPr>
        <w:t>Кстовском</w:t>
      </w:r>
      <w:proofErr w:type="spellEnd"/>
      <w:r w:rsidRPr="00364C0C">
        <w:rPr>
          <w:rFonts w:ascii="Times New Roman" w:hAnsi="Times New Roman" w:cs="Times New Roman"/>
          <w:sz w:val="28"/>
          <w:szCs w:val="28"/>
        </w:rPr>
        <w:t> районе;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>— воспитание  лучших  спортивных традиций на примере старшего поколения;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>— повышение спортивного мастерства.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C0C">
        <w:rPr>
          <w:rFonts w:ascii="Times New Roman" w:hAnsi="Times New Roman" w:cs="Times New Roman"/>
          <w:b/>
          <w:sz w:val="24"/>
          <w:szCs w:val="24"/>
        </w:rPr>
        <w:t>2.СРОКИ   И МЕСТО  ПРОВЕДЕНИЯ: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 xml:space="preserve">  Соревнования проводятся  в помещении ДЮСШ № 2 (ул. </w:t>
      </w:r>
      <w:proofErr w:type="gramStart"/>
      <w:r w:rsidRPr="00364C0C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364C0C">
        <w:rPr>
          <w:rFonts w:ascii="Times New Roman" w:hAnsi="Times New Roman" w:cs="Times New Roman"/>
          <w:sz w:val="28"/>
          <w:szCs w:val="28"/>
        </w:rPr>
        <w:t xml:space="preserve">, дом </w:t>
      </w:r>
      <w:r>
        <w:rPr>
          <w:rFonts w:ascii="Times New Roman" w:hAnsi="Times New Roman" w:cs="Times New Roman"/>
          <w:sz w:val="28"/>
          <w:szCs w:val="28"/>
        </w:rPr>
        <w:t>1а) тел. (8-831-45-2-35-13) с 20.01.2019</w:t>
      </w:r>
      <w:r w:rsidRPr="00364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,открытие и 1 тур – 20</w:t>
      </w:r>
      <w:r w:rsidRPr="00364C0C">
        <w:rPr>
          <w:rFonts w:ascii="Times New Roman" w:hAnsi="Times New Roman" w:cs="Times New Roman"/>
          <w:sz w:val="28"/>
          <w:szCs w:val="28"/>
        </w:rPr>
        <w:t xml:space="preserve"> января в 10–00.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C0C">
        <w:rPr>
          <w:rFonts w:ascii="Times New Roman" w:hAnsi="Times New Roman" w:cs="Times New Roman"/>
          <w:b/>
          <w:sz w:val="24"/>
          <w:szCs w:val="24"/>
        </w:rPr>
        <w:t>3. РУКОВОДСТВО ТУРНИРА: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 xml:space="preserve"> Общее руководство осуществляется  Шахматной федерацией </w:t>
      </w:r>
      <w:proofErr w:type="spellStart"/>
      <w:r w:rsidRPr="00364C0C">
        <w:rPr>
          <w:rFonts w:ascii="Times New Roman" w:hAnsi="Times New Roman" w:cs="Times New Roman"/>
          <w:sz w:val="28"/>
          <w:szCs w:val="28"/>
        </w:rPr>
        <w:t>Кстовского</w:t>
      </w:r>
      <w:proofErr w:type="spellEnd"/>
      <w:r w:rsidRPr="00364C0C">
        <w:rPr>
          <w:rFonts w:ascii="Times New Roman" w:hAnsi="Times New Roman" w:cs="Times New Roman"/>
          <w:sz w:val="28"/>
          <w:szCs w:val="28"/>
        </w:rPr>
        <w:t>  муниципального района.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> Непосредственное проведение возлагается  на  судейскую коллегию.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> Главный судья соревнований – </w:t>
      </w:r>
      <w:proofErr w:type="spellStart"/>
      <w:r w:rsidRPr="00364C0C">
        <w:rPr>
          <w:rFonts w:ascii="Times New Roman" w:hAnsi="Times New Roman" w:cs="Times New Roman"/>
          <w:sz w:val="28"/>
          <w:szCs w:val="28"/>
        </w:rPr>
        <w:t>Рахвалов</w:t>
      </w:r>
      <w:proofErr w:type="spellEnd"/>
      <w:r w:rsidRPr="00364C0C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b/>
          <w:sz w:val="24"/>
          <w:szCs w:val="24"/>
        </w:rPr>
        <w:t>4. ПОРЯДОК ПРОВЕДЕНИЯ</w:t>
      </w:r>
      <w:r w:rsidRPr="00364C0C">
        <w:rPr>
          <w:rFonts w:ascii="Times New Roman" w:hAnsi="Times New Roman" w:cs="Times New Roman"/>
          <w:sz w:val="28"/>
          <w:szCs w:val="28"/>
        </w:rPr>
        <w:t>: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>Соревнования проводятся в 2-х лигах: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>А – рейтинговый турнир,</w:t>
      </w:r>
      <w:r>
        <w:rPr>
          <w:rFonts w:ascii="Times New Roman" w:hAnsi="Times New Roman" w:cs="Times New Roman"/>
          <w:sz w:val="28"/>
          <w:szCs w:val="28"/>
        </w:rPr>
        <w:t xml:space="preserve"> с рейтингом 1300 и выше, </w:t>
      </w:r>
      <w:r w:rsidRPr="00364C0C">
        <w:rPr>
          <w:rFonts w:ascii="Times New Roman" w:hAnsi="Times New Roman" w:cs="Times New Roman"/>
          <w:sz w:val="28"/>
          <w:szCs w:val="28"/>
        </w:rPr>
        <w:t>по швейцарской системе в 9 туров с обсчетом Российского рейтинга.</w:t>
      </w:r>
    </w:p>
    <w:p w:rsid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>Контроль 1 час 30 мин. с добавлением 30 секунд </w:t>
      </w:r>
      <w:r>
        <w:rPr>
          <w:rFonts w:ascii="Times New Roman" w:hAnsi="Times New Roman" w:cs="Times New Roman"/>
          <w:sz w:val="28"/>
          <w:szCs w:val="28"/>
        </w:rPr>
        <w:t>за  каждый сделанный ход</w:t>
      </w:r>
      <w:r w:rsidRPr="00364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4C0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64C0C">
        <w:rPr>
          <w:rFonts w:ascii="Times New Roman" w:hAnsi="Times New Roman" w:cs="Times New Roman"/>
          <w:sz w:val="28"/>
          <w:szCs w:val="28"/>
        </w:rPr>
        <w:t xml:space="preserve"> – шахматисты </w:t>
      </w:r>
      <w:r>
        <w:rPr>
          <w:rFonts w:ascii="Times New Roman" w:hAnsi="Times New Roman" w:cs="Times New Roman"/>
          <w:sz w:val="28"/>
          <w:szCs w:val="28"/>
        </w:rPr>
        <w:t>с рейтингом  ниже 1300</w:t>
      </w:r>
      <w:r w:rsidRPr="00364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швейцарской системе в 8</w:t>
      </w:r>
      <w:r w:rsidRPr="00364C0C">
        <w:rPr>
          <w:rFonts w:ascii="Times New Roman" w:hAnsi="Times New Roman" w:cs="Times New Roman"/>
          <w:sz w:val="28"/>
          <w:szCs w:val="28"/>
        </w:rPr>
        <w:t xml:space="preserve"> туров с обсчетом Российского </w:t>
      </w:r>
      <w:r w:rsidR="000A293D">
        <w:rPr>
          <w:rFonts w:ascii="Times New Roman" w:hAnsi="Times New Roman" w:cs="Times New Roman"/>
          <w:sz w:val="28"/>
          <w:szCs w:val="28"/>
        </w:rPr>
        <w:t xml:space="preserve">и международного </w:t>
      </w:r>
      <w:r w:rsidRPr="00364C0C">
        <w:rPr>
          <w:rFonts w:ascii="Times New Roman" w:hAnsi="Times New Roman" w:cs="Times New Roman"/>
          <w:sz w:val="28"/>
          <w:szCs w:val="28"/>
        </w:rPr>
        <w:t>рейтинга.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>Контроль 1 ч</w:t>
      </w:r>
      <w:r w:rsidR="00831649">
        <w:rPr>
          <w:rFonts w:ascii="Times New Roman" w:hAnsi="Times New Roman" w:cs="Times New Roman"/>
          <w:sz w:val="28"/>
          <w:szCs w:val="28"/>
        </w:rPr>
        <w:t>ас </w:t>
      </w:r>
      <w:r>
        <w:rPr>
          <w:rFonts w:ascii="Times New Roman" w:hAnsi="Times New Roman" w:cs="Times New Roman"/>
          <w:sz w:val="28"/>
          <w:szCs w:val="28"/>
        </w:rPr>
        <w:t> с добавлением 10 секунд за  каждый сделанный ход</w:t>
      </w:r>
      <w:r w:rsidRPr="00364C0C">
        <w:rPr>
          <w:rFonts w:ascii="Times New Roman" w:hAnsi="Times New Roman" w:cs="Times New Roman"/>
          <w:sz w:val="28"/>
          <w:szCs w:val="28"/>
        </w:rPr>
        <w:t>.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C0C">
        <w:rPr>
          <w:rFonts w:ascii="Times New Roman" w:hAnsi="Times New Roman" w:cs="Times New Roman"/>
          <w:b/>
          <w:sz w:val="24"/>
          <w:szCs w:val="24"/>
        </w:rPr>
        <w:t> 5. УЧАСТНИКИ  ТУРНИРА: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>     К участию в  соревнованиях допускаются все желающие  шахматисты.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 xml:space="preserve">Стартовый взнос для </w:t>
      </w:r>
      <w:proofErr w:type="gramStart"/>
      <w:r w:rsidRPr="00364C0C">
        <w:rPr>
          <w:rFonts w:ascii="Times New Roman" w:hAnsi="Times New Roman" w:cs="Times New Roman"/>
          <w:sz w:val="28"/>
          <w:szCs w:val="28"/>
        </w:rPr>
        <w:t>иногородних</w:t>
      </w:r>
      <w:proofErr w:type="gramEnd"/>
      <w:r w:rsidRPr="00364C0C">
        <w:rPr>
          <w:rFonts w:ascii="Times New Roman" w:hAnsi="Times New Roman" w:cs="Times New Roman"/>
          <w:sz w:val="28"/>
          <w:szCs w:val="28"/>
        </w:rPr>
        <w:t xml:space="preserve"> – 400 руб.,  (школьники, ветераны и женщины – 300 руб.)</w:t>
      </w:r>
      <w:r w:rsidR="000A29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293D">
        <w:rPr>
          <w:rFonts w:ascii="Times New Roman" w:hAnsi="Times New Roman" w:cs="Times New Roman"/>
          <w:sz w:val="28"/>
          <w:szCs w:val="28"/>
        </w:rPr>
        <w:t>Кстовские</w:t>
      </w:r>
      <w:proofErr w:type="spellEnd"/>
      <w:r w:rsidR="000A293D">
        <w:rPr>
          <w:rFonts w:ascii="Times New Roman" w:hAnsi="Times New Roman" w:cs="Times New Roman"/>
          <w:sz w:val="28"/>
          <w:szCs w:val="28"/>
        </w:rPr>
        <w:t xml:space="preserve"> шахматисты – 150 руб. за обсчет международного рейтинга.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C0C">
        <w:rPr>
          <w:rFonts w:ascii="Times New Roman" w:hAnsi="Times New Roman" w:cs="Times New Roman"/>
          <w:b/>
          <w:sz w:val="24"/>
          <w:szCs w:val="24"/>
        </w:rPr>
        <w:t>6. ОПРЕДЕЛЕНИЕ  ПОБЕДИТЕЛЕЙ: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>      Победители определяются по наибольшей сумме набранных очков, в случае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>       равенства очков  места определяются:</w:t>
      </w:r>
    </w:p>
    <w:p w:rsidR="00831649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 xml:space="preserve">              — по коэффициенту </w:t>
      </w:r>
      <w:proofErr w:type="spellStart"/>
      <w:r w:rsidRPr="00364C0C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364C0C">
        <w:rPr>
          <w:rFonts w:ascii="Times New Roman" w:hAnsi="Times New Roman" w:cs="Times New Roman"/>
          <w:sz w:val="28"/>
          <w:szCs w:val="28"/>
        </w:rPr>
        <w:t>;     </w:t>
      </w:r>
      <w:r w:rsidR="000A293D">
        <w:rPr>
          <w:rFonts w:ascii="Times New Roman" w:hAnsi="Times New Roman" w:cs="Times New Roman"/>
          <w:sz w:val="28"/>
          <w:szCs w:val="28"/>
        </w:rPr>
        <w:t xml:space="preserve">— по </w:t>
      </w:r>
      <w:proofErr w:type="spellStart"/>
      <w:r w:rsidR="000A293D">
        <w:rPr>
          <w:rFonts w:ascii="Times New Roman" w:hAnsi="Times New Roman" w:cs="Times New Roman"/>
          <w:sz w:val="28"/>
          <w:szCs w:val="28"/>
        </w:rPr>
        <w:t>перфомансу</w:t>
      </w:r>
      <w:proofErr w:type="spellEnd"/>
      <w:r w:rsidR="000A293D">
        <w:rPr>
          <w:rFonts w:ascii="Times New Roman" w:hAnsi="Times New Roman" w:cs="Times New Roman"/>
          <w:sz w:val="28"/>
          <w:szCs w:val="28"/>
        </w:rPr>
        <w:t>;</w:t>
      </w:r>
      <w:r w:rsidRPr="00364C0C">
        <w:rPr>
          <w:rFonts w:ascii="Times New Roman" w:hAnsi="Times New Roman" w:cs="Times New Roman"/>
          <w:sz w:val="28"/>
          <w:szCs w:val="28"/>
        </w:rPr>
        <w:t>                     </w:t>
      </w:r>
    </w:p>
    <w:p w:rsidR="00364C0C" w:rsidRPr="00364C0C" w:rsidRDefault="00831649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4C0C">
        <w:rPr>
          <w:rFonts w:ascii="Times New Roman" w:hAnsi="Times New Roman" w:cs="Times New Roman"/>
          <w:sz w:val="28"/>
          <w:szCs w:val="28"/>
        </w:rPr>
        <w:t>   — по</w:t>
      </w:r>
      <w:r>
        <w:rPr>
          <w:rFonts w:ascii="Times New Roman" w:hAnsi="Times New Roman" w:cs="Times New Roman"/>
          <w:sz w:val="28"/>
          <w:szCs w:val="28"/>
        </w:rPr>
        <w:t xml:space="preserve"> усеченному </w:t>
      </w:r>
      <w:r w:rsidRPr="00364C0C">
        <w:rPr>
          <w:rFonts w:ascii="Times New Roman" w:hAnsi="Times New Roman" w:cs="Times New Roman"/>
          <w:sz w:val="28"/>
          <w:szCs w:val="28"/>
        </w:rPr>
        <w:t xml:space="preserve"> коэффициенту </w:t>
      </w:r>
      <w:proofErr w:type="spellStart"/>
      <w:r w:rsidRPr="00364C0C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364C0C">
        <w:rPr>
          <w:rFonts w:ascii="Times New Roman" w:hAnsi="Times New Roman" w:cs="Times New Roman"/>
          <w:sz w:val="28"/>
          <w:szCs w:val="28"/>
        </w:rPr>
        <w:t>;                          </w:t>
      </w:r>
      <w:r w:rsidR="00364C0C" w:rsidRPr="00364C0C">
        <w:rPr>
          <w:rFonts w:ascii="Times New Roman" w:hAnsi="Times New Roman" w:cs="Times New Roman"/>
          <w:sz w:val="28"/>
          <w:szCs w:val="28"/>
        </w:rPr>
        <w:t>       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C0C">
        <w:rPr>
          <w:rFonts w:ascii="Times New Roman" w:hAnsi="Times New Roman" w:cs="Times New Roman"/>
          <w:b/>
          <w:sz w:val="24"/>
          <w:szCs w:val="24"/>
        </w:rPr>
        <w:t>     7. НАГРАЖДЕНИЕ: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>Награждение победителей проводится на средства, выделенные спонсорами.     </w:t>
      </w:r>
    </w:p>
    <w:p w:rsidR="00364C0C" w:rsidRP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0C">
        <w:rPr>
          <w:rFonts w:ascii="Times New Roman" w:hAnsi="Times New Roman" w:cs="Times New Roman"/>
          <w:sz w:val="28"/>
          <w:szCs w:val="28"/>
        </w:rPr>
        <w:t>Все изменения и дополнения  по данному положению могут б</w:t>
      </w:r>
      <w:r>
        <w:rPr>
          <w:rFonts w:ascii="Times New Roman" w:hAnsi="Times New Roman" w:cs="Times New Roman"/>
          <w:sz w:val="28"/>
          <w:szCs w:val="28"/>
        </w:rPr>
        <w:t>ыть приняты на общем собрании 20</w:t>
      </w:r>
      <w:r w:rsidRPr="00364C0C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C0C">
        <w:rPr>
          <w:rFonts w:ascii="Times New Roman" w:hAnsi="Times New Roman" w:cs="Times New Roman"/>
          <w:sz w:val="28"/>
          <w:szCs w:val="28"/>
        </w:rPr>
        <w:t>в 10–00 и отражены в регламенте соревнования.</w:t>
      </w:r>
    </w:p>
    <w:p w:rsidR="00364C0C" w:rsidRDefault="00364C0C" w:rsidP="0036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024" w:rsidRDefault="00364C0C" w:rsidP="00831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0C"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 на соревнования.</w:t>
      </w:r>
    </w:p>
    <w:p w:rsidR="009053A8" w:rsidRDefault="009053A8" w:rsidP="00831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 игр. </w:t>
      </w:r>
    </w:p>
    <w:p w:rsidR="009053A8" w:rsidRDefault="009053A8" w:rsidP="00831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A8" w:rsidRDefault="009053A8" w:rsidP="00831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053A8" w:rsidRPr="009053A8" w:rsidRDefault="009053A8" w:rsidP="00831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053A8" w:rsidTr="009053A8"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1 тур</w:t>
            </w:r>
          </w:p>
        </w:tc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3191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9053A8" w:rsidTr="009053A8"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2 тур</w:t>
            </w:r>
          </w:p>
        </w:tc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3191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9053A8" w:rsidTr="009053A8"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</w:tc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  <w:tc>
          <w:tcPr>
            <w:tcW w:w="3191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9053A8" w:rsidTr="009053A8"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4 тур</w:t>
            </w:r>
          </w:p>
        </w:tc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191" w:type="dxa"/>
          </w:tcPr>
          <w:p w:rsidR="009053A8" w:rsidRPr="009053A8" w:rsidRDefault="009053A8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9053A8" w:rsidTr="009053A8"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5 тур</w:t>
            </w:r>
          </w:p>
        </w:tc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3191" w:type="dxa"/>
          </w:tcPr>
          <w:p w:rsidR="009053A8" w:rsidRPr="009053A8" w:rsidRDefault="009053A8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9053A8" w:rsidTr="009053A8"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6 тур</w:t>
            </w:r>
          </w:p>
        </w:tc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3191" w:type="dxa"/>
          </w:tcPr>
          <w:p w:rsidR="009053A8" w:rsidRPr="009053A8" w:rsidRDefault="009053A8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9053A8" w:rsidTr="009053A8"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7 тур</w:t>
            </w:r>
          </w:p>
        </w:tc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3191" w:type="dxa"/>
          </w:tcPr>
          <w:p w:rsidR="009053A8" w:rsidRPr="009053A8" w:rsidRDefault="009053A8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9053A8" w:rsidTr="009053A8"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8 тур</w:t>
            </w:r>
          </w:p>
        </w:tc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191" w:type="dxa"/>
          </w:tcPr>
          <w:p w:rsidR="009053A8" w:rsidRPr="009053A8" w:rsidRDefault="009053A8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9053A8" w:rsidTr="009053A8"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9 тур</w:t>
            </w:r>
          </w:p>
        </w:tc>
        <w:tc>
          <w:tcPr>
            <w:tcW w:w="3190" w:type="dxa"/>
          </w:tcPr>
          <w:p w:rsidR="009053A8" w:rsidRPr="009053A8" w:rsidRDefault="009053A8" w:rsidP="0083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3191" w:type="dxa"/>
          </w:tcPr>
          <w:p w:rsidR="009053A8" w:rsidRPr="009053A8" w:rsidRDefault="009053A8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9053A8" w:rsidRDefault="009053A8" w:rsidP="00831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A8" w:rsidRDefault="009053A8" w:rsidP="00831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A8" w:rsidRDefault="009053A8" w:rsidP="00831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Турнир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9053A8" w:rsidRDefault="009053A8" w:rsidP="00831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053A8" w:rsidRPr="009053A8" w:rsidTr="000F08A0">
        <w:tc>
          <w:tcPr>
            <w:tcW w:w="3190" w:type="dxa"/>
          </w:tcPr>
          <w:p w:rsidR="009053A8" w:rsidRPr="009053A8" w:rsidRDefault="009053A8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1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2 тур</w:t>
            </w:r>
          </w:p>
        </w:tc>
        <w:tc>
          <w:tcPr>
            <w:tcW w:w="3190" w:type="dxa"/>
          </w:tcPr>
          <w:p w:rsidR="009053A8" w:rsidRPr="009053A8" w:rsidRDefault="009053A8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3191" w:type="dxa"/>
          </w:tcPr>
          <w:p w:rsidR="009053A8" w:rsidRPr="009053A8" w:rsidRDefault="009053A8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9053A8" w:rsidRPr="009053A8" w:rsidTr="000F08A0">
        <w:tc>
          <w:tcPr>
            <w:tcW w:w="3190" w:type="dxa"/>
          </w:tcPr>
          <w:p w:rsidR="009053A8" w:rsidRPr="009053A8" w:rsidRDefault="00863EA3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53A8" w:rsidRPr="009053A8">
              <w:rPr>
                <w:rFonts w:ascii="Times New Roman" w:hAnsi="Times New Roman" w:cs="Times New Roman"/>
                <w:sz w:val="28"/>
                <w:szCs w:val="28"/>
              </w:rPr>
              <w:t>4 тур</w:t>
            </w:r>
          </w:p>
        </w:tc>
        <w:tc>
          <w:tcPr>
            <w:tcW w:w="3190" w:type="dxa"/>
          </w:tcPr>
          <w:p w:rsidR="009053A8" w:rsidRPr="009053A8" w:rsidRDefault="009053A8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191" w:type="dxa"/>
          </w:tcPr>
          <w:p w:rsidR="009053A8" w:rsidRPr="009053A8" w:rsidRDefault="009053A8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9053A8" w:rsidRPr="009053A8" w:rsidTr="000F08A0">
        <w:tc>
          <w:tcPr>
            <w:tcW w:w="3190" w:type="dxa"/>
          </w:tcPr>
          <w:p w:rsidR="009053A8" w:rsidRPr="009053A8" w:rsidRDefault="00AC68A6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5 тур</w:t>
            </w: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6 тур</w:t>
            </w:r>
          </w:p>
        </w:tc>
        <w:tc>
          <w:tcPr>
            <w:tcW w:w="3190" w:type="dxa"/>
          </w:tcPr>
          <w:p w:rsidR="009053A8" w:rsidRPr="009053A8" w:rsidRDefault="009053A8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3191" w:type="dxa"/>
          </w:tcPr>
          <w:p w:rsidR="009053A8" w:rsidRPr="009053A8" w:rsidRDefault="009053A8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9053A8" w:rsidRPr="009053A8" w:rsidTr="000F08A0">
        <w:tc>
          <w:tcPr>
            <w:tcW w:w="3190" w:type="dxa"/>
          </w:tcPr>
          <w:p w:rsidR="009053A8" w:rsidRPr="009053A8" w:rsidRDefault="00863EA3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>7 тур</w:t>
            </w:r>
            <w:r w:rsidRPr="0090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53A8" w:rsidRPr="009053A8">
              <w:rPr>
                <w:rFonts w:ascii="Times New Roman" w:hAnsi="Times New Roman" w:cs="Times New Roman"/>
                <w:sz w:val="28"/>
                <w:szCs w:val="28"/>
              </w:rPr>
              <w:t>8 тур</w:t>
            </w:r>
          </w:p>
        </w:tc>
        <w:tc>
          <w:tcPr>
            <w:tcW w:w="3190" w:type="dxa"/>
          </w:tcPr>
          <w:p w:rsidR="009053A8" w:rsidRPr="009053A8" w:rsidRDefault="00AC68A6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53A8" w:rsidRPr="009053A8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191" w:type="dxa"/>
          </w:tcPr>
          <w:p w:rsidR="009053A8" w:rsidRPr="009053A8" w:rsidRDefault="00AC68A6" w:rsidP="000F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53A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9053A8" w:rsidRPr="00364C0C" w:rsidRDefault="009053A8" w:rsidP="00831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53A8" w:rsidRPr="00364C0C" w:rsidSect="005E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C0C"/>
    <w:rsid w:val="000A293D"/>
    <w:rsid w:val="001C674D"/>
    <w:rsid w:val="00364C0C"/>
    <w:rsid w:val="00473024"/>
    <w:rsid w:val="005E5592"/>
    <w:rsid w:val="005F31FA"/>
    <w:rsid w:val="00831649"/>
    <w:rsid w:val="00863EA3"/>
    <w:rsid w:val="009053A8"/>
    <w:rsid w:val="00AC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C0C"/>
    <w:rPr>
      <w:b/>
      <w:bCs/>
    </w:rPr>
  </w:style>
  <w:style w:type="table" w:styleId="a5">
    <w:name w:val="Table Grid"/>
    <w:basedOn w:val="a1"/>
    <w:uiPriority w:val="59"/>
    <w:rsid w:val="00905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196C-7A25-4678-B402-A6394256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Старт</cp:lastModifiedBy>
  <cp:revision>6</cp:revision>
  <cp:lastPrinted>2018-12-14T04:26:00Z</cp:lastPrinted>
  <dcterms:created xsi:type="dcterms:W3CDTF">2018-12-12T12:05:00Z</dcterms:created>
  <dcterms:modified xsi:type="dcterms:W3CDTF">2018-12-14T06:35:00Z</dcterms:modified>
</cp:coreProperties>
</file>