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E4" w:rsidRPr="009116F4" w:rsidRDefault="009116F4" w:rsidP="006D3C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6F4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6D3C83" w:rsidRPr="009116F4" w:rsidRDefault="006D3C83" w:rsidP="006D3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D3C83" w:rsidRPr="009116F4" w:rsidRDefault="006D3C83" w:rsidP="006D3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Шахматного клуба «Лидер»</w:t>
      </w:r>
    </w:p>
    <w:p w:rsidR="006D3C83" w:rsidRPr="009116F4" w:rsidRDefault="00BF0FBD" w:rsidP="006D3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6.25pt;margin-top:11.35pt;width:94.55pt;height:0;flip:x;z-index:251658240" o:connectortype="straight"/>
        </w:pict>
      </w:r>
      <w:r w:rsidR="006D3C83" w:rsidRPr="009116F4">
        <w:rPr>
          <w:rFonts w:ascii="Times New Roman" w:hAnsi="Times New Roman" w:cs="Times New Roman"/>
          <w:sz w:val="24"/>
          <w:szCs w:val="24"/>
        </w:rPr>
        <w:t xml:space="preserve">А.В.Таланин </w:t>
      </w:r>
    </w:p>
    <w:p w:rsidR="006D3C83" w:rsidRPr="009116F4" w:rsidRDefault="00BF0FBD" w:rsidP="006D3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06.25pt;margin-top:11.1pt;width:109.55pt;height:0;flip:x;z-index:251659264" o:connectortype="straight"/>
        </w:pict>
      </w:r>
      <w:r w:rsidR="006D3C83" w:rsidRPr="009116F4">
        <w:rPr>
          <w:rFonts w:ascii="Times New Roman" w:hAnsi="Times New Roman" w:cs="Times New Roman"/>
          <w:sz w:val="24"/>
          <w:szCs w:val="24"/>
        </w:rPr>
        <w:t>2019 года</w:t>
      </w:r>
    </w:p>
    <w:p w:rsidR="006D3C83" w:rsidRPr="009116F4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C83" w:rsidRPr="009116F4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3C83" w:rsidRPr="003E1156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 xml:space="preserve">о проведении серии турниров </w:t>
      </w:r>
    </w:p>
    <w:p w:rsidR="006D3C83" w:rsidRPr="003E1156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«Первые старты»</w:t>
      </w:r>
    </w:p>
    <w:p w:rsidR="006D3C83" w:rsidRPr="003E1156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по быстрым шахматам (рапид)</w:t>
      </w:r>
    </w:p>
    <w:p w:rsidR="006D3C83" w:rsidRPr="009116F4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(номер – код сп</w:t>
      </w:r>
      <w:r w:rsidR="003E1156">
        <w:rPr>
          <w:rFonts w:ascii="Times New Roman" w:hAnsi="Times New Roman" w:cs="Times New Roman"/>
          <w:sz w:val="24"/>
          <w:szCs w:val="24"/>
        </w:rPr>
        <w:t>ортивной дисциплины: 0880032811</w:t>
      </w:r>
      <w:r w:rsidRPr="009116F4">
        <w:rPr>
          <w:rFonts w:ascii="Times New Roman" w:hAnsi="Times New Roman" w:cs="Times New Roman"/>
          <w:sz w:val="24"/>
          <w:szCs w:val="24"/>
        </w:rPr>
        <w:t>Я)</w:t>
      </w:r>
    </w:p>
    <w:p w:rsidR="006D3C83" w:rsidRPr="009116F4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C83" w:rsidRPr="003E1156" w:rsidRDefault="003E1156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6D3C83" w:rsidRPr="009116F4" w:rsidRDefault="006D3C83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- популяризация и развитие шахмат как вида спорта;</w:t>
      </w:r>
    </w:p>
    <w:p w:rsidR="006D3C83" w:rsidRPr="009116F4" w:rsidRDefault="006D3C83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- повышение спортивного мастерства юных шахматистов и формирование игрового навыка;</w:t>
      </w:r>
    </w:p>
    <w:p w:rsidR="006D3C83" w:rsidRPr="009116F4" w:rsidRDefault="006D3C83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- определение победителей и призеров турниров;</w:t>
      </w:r>
    </w:p>
    <w:p w:rsidR="006D3C83" w:rsidRPr="009116F4" w:rsidRDefault="006D3C83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- привлечение детей к регулярным занятиям культурой и спортом;</w:t>
      </w:r>
    </w:p>
    <w:p w:rsidR="006D3C83" w:rsidRPr="009116F4" w:rsidRDefault="006D3C83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- укрепление дружеских связей  между участниками, организаторами и партнерами соревнований.</w:t>
      </w:r>
    </w:p>
    <w:p w:rsidR="006D3C83" w:rsidRPr="009116F4" w:rsidRDefault="006D3C83" w:rsidP="003E11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3700" w:rsidRPr="003E1156" w:rsidRDefault="00BF3700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Организаторы соревнования.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Турнир организуется шахматным клубом «Лидер».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судейскую коллегию.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Директор турнира Таланин А.В.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00" w:rsidRPr="003E1156" w:rsidRDefault="00BF3700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Время и место проведения.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Турнир проводится  06.10.2019 года в помещении шахматного клуба «Лидер», расположенного по адресу:  г. Нижний Н</w:t>
      </w:r>
      <w:r w:rsidR="003E1156">
        <w:rPr>
          <w:rFonts w:ascii="Times New Roman" w:hAnsi="Times New Roman" w:cs="Times New Roman"/>
          <w:sz w:val="24"/>
          <w:szCs w:val="24"/>
        </w:rPr>
        <w:t>овгород, ул. Володарского д.40,</w:t>
      </w:r>
      <w:r w:rsidRPr="009116F4">
        <w:rPr>
          <w:rFonts w:ascii="Times New Roman" w:hAnsi="Times New Roman" w:cs="Times New Roman"/>
          <w:sz w:val="24"/>
          <w:szCs w:val="24"/>
        </w:rPr>
        <w:t xml:space="preserve"> тел: 8-930-717-26-61.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Регистрация участников 06.10.2019  с 9:45 до 10:45.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Начало соревнований в 11:00.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Обращаем внимание на необходимость прохождения предварительной регистрации до 17:00 05.10.2019</w:t>
      </w:r>
      <w:r w:rsidR="002540E5">
        <w:rPr>
          <w:rFonts w:ascii="Times New Roman" w:hAnsi="Times New Roman" w:cs="Times New Roman"/>
          <w:sz w:val="24"/>
          <w:szCs w:val="24"/>
        </w:rPr>
        <w:t xml:space="preserve">. Зарегистрироваться можно </w:t>
      </w:r>
      <w:hyperlink r:id="rId6" w:history="1">
        <w:r w:rsidR="002540E5" w:rsidRPr="002540E5">
          <w:rPr>
            <w:rStyle w:val="a4"/>
            <w:rFonts w:ascii="Times New Roman" w:hAnsi="Times New Roman" w:cs="Times New Roman"/>
            <w:sz w:val="24"/>
            <w:szCs w:val="24"/>
          </w:rPr>
          <w:t>здесь</w:t>
        </w:r>
      </w:hyperlink>
      <w:r w:rsidR="002540E5">
        <w:rPr>
          <w:rFonts w:ascii="Times New Roman" w:hAnsi="Times New Roman" w:cs="Times New Roman"/>
          <w:sz w:val="24"/>
          <w:szCs w:val="24"/>
        </w:rPr>
        <w:t>.</w:t>
      </w:r>
      <w:r w:rsidRPr="009116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00" w:rsidRPr="003E1156" w:rsidRDefault="00BF3700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Система проведения и регламент.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Соревнования проводятся по правилам вида спорта «шахматы».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Система проведения – швейцарская в 7 туров. Контроль времени 10 минут до конца партии плюс 5 секунд на ход, начиная с первого, каждому участнику.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 xml:space="preserve">Жеребьевка проводится с помощью программы </w:t>
      </w:r>
      <w:r w:rsidRPr="009116F4">
        <w:rPr>
          <w:rFonts w:ascii="Times New Roman" w:hAnsi="Times New Roman" w:cs="Times New Roman"/>
          <w:sz w:val="24"/>
          <w:szCs w:val="24"/>
          <w:lang w:val="en-US"/>
        </w:rPr>
        <w:t>SWISS</w:t>
      </w:r>
      <w:r w:rsidRPr="009116F4">
        <w:rPr>
          <w:rFonts w:ascii="Times New Roman" w:hAnsi="Times New Roman" w:cs="Times New Roman"/>
          <w:sz w:val="24"/>
          <w:szCs w:val="24"/>
        </w:rPr>
        <w:t xml:space="preserve"> </w:t>
      </w:r>
      <w:r w:rsidRPr="009116F4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9116F4">
        <w:rPr>
          <w:rFonts w:ascii="Times New Roman" w:hAnsi="Times New Roman" w:cs="Times New Roman"/>
          <w:sz w:val="24"/>
          <w:szCs w:val="24"/>
        </w:rPr>
        <w:t>.</w:t>
      </w:r>
    </w:p>
    <w:p w:rsidR="00BF3700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Турнир подается на обсчет рейтинга РШФ по рапиду.</w:t>
      </w:r>
    </w:p>
    <w:p w:rsidR="00EE0D27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27" w:rsidRPr="003E1156" w:rsidRDefault="00EE0D27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Требования к участникам.</w:t>
      </w:r>
    </w:p>
    <w:p w:rsidR="00EE0D27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К участию в турнире доп</w:t>
      </w:r>
      <w:r w:rsidR="000E6F62">
        <w:rPr>
          <w:rFonts w:ascii="Times New Roman" w:hAnsi="Times New Roman" w:cs="Times New Roman"/>
          <w:sz w:val="24"/>
          <w:szCs w:val="24"/>
        </w:rPr>
        <w:t>ускаются мальчики и девочки 2010</w:t>
      </w:r>
      <w:r w:rsidRPr="009116F4">
        <w:rPr>
          <w:rFonts w:ascii="Times New Roman" w:hAnsi="Times New Roman" w:cs="Times New Roman"/>
          <w:sz w:val="24"/>
          <w:szCs w:val="24"/>
        </w:rPr>
        <w:t xml:space="preserve"> г.р. и моложе, с рейтингом РШФ по быстрым шахматам не выше 1150 и без рейтинга.</w:t>
      </w:r>
    </w:p>
    <w:p w:rsidR="00EE0D27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 xml:space="preserve">Также условием участия в турнире является оплата турнирного взноса в размере 500 (пятьсот) рублей. </w:t>
      </w:r>
    </w:p>
    <w:p w:rsidR="00EE0D27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Если спортсмен отказываетс я от участия в соревновании, взнос ему не возвращается.</w:t>
      </w:r>
    </w:p>
    <w:p w:rsidR="00EE0D27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Поведение участников во время проведения соревнований регламентируется в соответствии с Положением «О спортивных санкциях в виде спорта «шахматы».</w:t>
      </w:r>
    </w:p>
    <w:p w:rsidR="00EE0D27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Организаторы вправе отказать в участии спортсменам «не прошедшим предварительную регистрацию».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27" w:rsidRPr="003E1156" w:rsidRDefault="00EE0D27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Определение победителей.</w:t>
      </w:r>
    </w:p>
    <w:p w:rsidR="00EE0D27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 xml:space="preserve">Победители определяются по наибольшей сумме набранных очков. В случае равенства очков по дополнительным показателям : </w:t>
      </w:r>
    </w:p>
    <w:p w:rsidR="00EE0D27" w:rsidRPr="009116F4" w:rsidRDefault="00EE0D27" w:rsidP="003E1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 коэффициенту Бухгольца;</w:t>
      </w:r>
    </w:p>
    <w:p w:rsidR="00EE0D27" w:rsidRPr="009116F4" w:rsidRDefault="00EE0D27" w:rsidP="003E1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 наибольшему числу побед;</w:t>
      </w:r>
    </w:p>
    <w:p w:rsidR="00EE0D27" w:rsidRPr="009116F4" w:rsidRDefault="00EE0D27" w:rsidP="003E1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 личной встрече;</w:t>
      </w:r>
    </w:p>
    <w:p w:rsidR="00EE0D27" w:rsidRPr="009116F4" w:rsidRDefault="00EE0D27" w:rsidP="003E1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 количеству партий, сыгранных черным цветом;</w:t>
      </w:r>
    </w:p>
    <w:p w:rsidR="00EE0D27" w:rsidRPr="009116F4" w:rsidRDefault="009116F4" w:rsidP="003E1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 среднему рейтингу соперников.</w:t>
      </w:r>
    </w:p>
    <w:p w:rsidR="009116F4" w:rsidRPr="009116F4" w:rsidRDefault="009116F4" w:rsidP="003E11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F4" w:rsidRPr="003E1156" w:rsidRDefault="009116F4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призеров.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Все участники турнира получают дипломы участника.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Победители и призеры определяются по трем возрастным группам у мальчиков и девочек, 2010 – 2011 г.рождения, 2012 – 2013 г. рождения, 2014-2015 г. рождения.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Победители и призеры награждаются медалями, грамотами и денежными призами.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F4" w:rsidRPr="003E1156" w:rsidRDefault="009116F4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Обеспечение безопасности.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Безопасность участников в ходе соревнования обеспечивается в соответствии с Положением о межрегиональных  и всероссийских  соревнованиях по шахматам.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F4" w:rsidRPr="003E1156" w:rsidRDefault="009116F4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Финансирование.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Расходы по проведению турнира осуществляются за счёт материально-технической базы шахматного клуба «Лидер».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Расходы связанные с проездом участников,  турнирным взносом,  осуществляются за счет командирующих организаций.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F4" w:rsidRPr="003E1156" w:rsidRDefault="003E1156" w:rsidP="003E1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9116F4" w:rsidRPr="00BF3700" w:rsidRDefault="009116F4" w:rsidP="003E1156">
      <w:pPr>
        <w:spacing w:after="0" w:line="240" w:lineRule="auto"/>
        <w:jc w:val="both"/>
      </w:pPr>
    </w:p>
    <w:p w:rsidR="00BF3700" w:rsidRDefault="00BF3700" w:rsidP="003E1156">
      <w:pPr>
        <w:spacing w:after="0" w:line="240" w:lineRule="auto"/>
        <w:jc w:val="both"/>
      </w:pPr>
    </w:p>
    <w:p w:rsidR="00BF3700" w:rsidRDefault="00BF3700" w:rsidP="003E1156">
      <w:pPr>
        <w:spacing w:after="0" w:line="240" w:lineRule="auto"/>
        <w:jc w:val="both"/>
      </w:pPr>
    </w:p>
    <w:p w:rsidR="00BF3700" w:rsidRPr="006D3C83" w:rsidRDefault="00BF3700" w:rsidP="003E1156">
      <w:pPr>
        <w:spacing w:after="0" w:line="240" w:lineRule="auto"/>
        <w:jc w:val="both"/>
      </w:pPr>
      <w:r>
        <w:t xml:space="preserve">     </w:t>
      </w:r>
    </w:p>
    <w:sectPr w:rsidR="00BF3700" w:rsidRPr="006D3C83" w:rsidSect="008C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6B3"/>
    <w:multiLevelType w:val="hybridMultilevel"/>
    <w:tmpl w:val="B910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5809"/>
    <w:multiLevelType w:val="hybridMultilevel"/>
    <w:tmpl w:val="F2EA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D3C83"/>
    <w:rsid w:val="000E6F62"/>
    <w:rsid w:val="002540E5"/>
    <w:rsid w:val="003E1156"/>
    <w:rsid w:val="006D3C83"/>
    <w:rsid w:val="008C4FE4"/>
    <w:rsid w:val="009116F4"/>
    <w:rsid w:val="00A364CC"/>
    <w:rsid w:val="00BF0FBD"/>
    <w:rsid w:val="00BF3700"/>
    <w:rsid w:val="00E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40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40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1YTlkNr25D4ZWt5NUL6ZRTum99DKUpD_WemR6P1kW-s/viewform?edit_requeste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879A-3413-4616-894A-D780E79D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2019-09-26T09:42:00Z</cp:lastPrinted>
  <dcterms:created xsi:type="dcterms:W3CDTF">2019-09-26T08:38:00Z</dcterms:created>
  <dcterms:modified xsi:type="dcterms:W3CDTF">2019-09-26T09:46:00Z</dcterms:modified>
</cp:coreProperties>
</file>