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4787"/>
      </w:tblGrid>
      <w:tr w:rsidR="004049B8" w:rsidRPr="004049B8" w:rsidTr="004049B8"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9B8" w:rsidRPr="004049B8" w:rsidRDefault="004049B8" w:rsidP="004049B8">
            <w:pPr>
              <w:spacing w:after="240" w:line="240" w:lineRule="auto"/>
              <w:ind w:left="0" w:firstLine="0"/>
              <w:jc w:val="left"/>
              <w:rPr>
                <w:color w:val="auto"/>
                <w:sz w:val="1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49B8" w:rsidRPr="004049B8" w:rsidRDefault="004049B8" w:rsidP="004049B8">
            <w:pPr>
              <w:spacing w:after="0" w:line="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B9500D" w:rsidRDefault="00B4746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УТВЕРЖ</w:t>
      </w:r>
      <w:r>
        <w:t>Д</w:t>
      </w:r>
      <w:r>
        <w:rPr>
          <w:lang w:val="en-US"/>
        </w:rPr>
        <w:t>АЮ</w:t>
      </w:r>
    </w:p>
    <w:p w:rsidR="00B4746F" w:rsidRDefault="00B4746F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 ДЦ «Крылья»</w:t>
      </w:r>
    </w:p>
    <w:p w:rsidR="00B4746F" w:rsidRDefault="00B4746F">
      <w:r>
        <w:tab/>
      </w:r>
      <w:r>
        <w:tab/>
      </w:r>
      <w:r>
        <w:tab/>
      </w:r>
      <w:r>
        <w:tab/>
      </w:r>
      <w:r>
        <w:tab/>
      </w:r>
    </w:p>
    <w:p w:rsidR="00B4746F" w:rsidRPr="00B4746F" w:rsidRDefault="00B4746F" w:rsidP="00B4746F">
      <w:pPr>
        <w:ind w:left="6509"/>
      </w:pPr>
      <w:r>
        <w:t>__________</w:t>
      </w:r>
    </w:p>
    <w:p w:rsidR="004049B8" w:rsidRDefault="004049B8">
      <w:pPr>
        <w:rPr>
          <w:lang w:val="en-US"/>
        </w:rPr>
      </w:pPr>
    </w:p>
    <w:p w:rsidR="004049B8" w:rsidRDefault="004049B8">
      <w:pPr>
        <w:rPr>
          <w:lang w:val="en-US"/>
        </w:rPr>
      </w:pPr>
    </w:p>
    <w:p w:rsidR="00B9500D" w:rsidRPr="004049B8" w:rsidRDefault="009A6B6F" w:rsidP="009A6B6F">
      <w:pPr>
        <w:pStyle w:val="1"/>
        <w:spacing w:after="184"/>
        <w:ind w:left="0" w:right="360" w:firstLine="0"/>
        <w:rPr>
          <w:b/>
          <w:sz w:val="28"/>
          <w:szCs w:val="28"/>
        </w:rPr>
      </w:pPr>
      <w:r w:rsidRPr="00BA284E">
        <w:rPr>
          <w:sz w:val="28"/>
        </w:rPr>
        <w:t xml:space="preserve">           </w:t>
      </w:r>
      <w:r w:rsidR="00787A15">
        <w:rPr>
          <w:sz w:val="28"/>
        </w:rPr>
        <w:t xml:space="preserve">     </w:t>
      </w:r>
      <w:r w:rsidRPr="00BA284E">
        <w:rPr>
          <w:sz w:val="28"/>
        </w:rPr>
        <w:t xml:space="preserve">  </w:t>
      </w:r>
      <w:r>
        <w:rPr>
          <w:b/>
          <w:sz w:val="28"/>
          <w:szCs w:val="28"/>
        </w:rPr>
        <w:t>П</w:t>
      </w:r>
      <w:r w:rsidR="00701AC1" w:rsidRPr="004049B8">
        <w:rPr>
          <w:b/>
          <w:sz w:val="28"/>
          <w:szCs w:val="28"/>
        </w:rPr>
        <w:t>ОЛОЖЕНИЕ</w:t>
      </w:r>
    </w:p>
    <w:p w:rsidR="00787A15" w:rsidRDefault="00886A4B" w:rsidP="00DE558A">
      <w:pPr>
        <w:ind w:left="1377" w:right="67" w:hanging="182"/>
        <w:jc w:val="center"/>
        <w:rPr>
          <w:b/>
          <w:szCs w:val="28"/>
        </w:rPr>
      </w:pPr>
      <w:r w:rsidRPr="004049B8">
        <w:rPr>
          <w:b/>
          <w:szCs w:val="28"/>
        </w:rPr>
        <w:t>о проведении</w:t>
      </w:r>
      <w:r w:rsidR="00BA284E">
        <w:rPr>
          <w:b/>
          <w:szCs w:val="28"/>
        </w:rPr>
        <w:t xml:space="preserve"> </w:t>
      </w:r>
      <w:r w:rsidR="002D5B5A" w:rsidRPr="004049B8">
        <w:rPr>
          <w:b/>
          <w:szCs w:val="28"/>
        </w:rPr>
        <w:t>соревнований</w:t>
      </w:r>
      <w:r w:rsidR="00DE558A" w:rsidRPr="004049B8">
        <w:rPr>
          <w:b/>
          <w:szCs w:val="28"/>
        </w:rPr>
        <w:t xml:space="preserve">  по быстрым</w:t>
      </w:r>
      <w:r w:rsidR="00B24514" w:rsidRPr="004049B8">
        <w:rPr>
          <w:b/>
          <w:szCs w:val="28"/>
        </w:rPr>
        <w:t xml:space="preserve"> шахматам </w:t>
      </w:r>
    </w:p>
    <w:p w:rsidR="00787A15" w:rsidRDefault="00B24514" w:rsidP="00DE558A">
      <w:pPr>
        <w:ind w:left="1377" w:right="67" w:hanging="182"/>
        <w:jc w:val="center"/>
        <w:rPr>
          <w:b/>
          <w:szCs w:val="28"/>
        </w:rPr>
      </w:pPr>
      <w:r w:rsidRPr="004049B8">
        <w:rPr>
          <w:b/>
          <w:szCs w:val="28"/>
        </w:rPr>
        <w:t>среди</w:t>
      </w:r>
      <w:r w:rsidR="009A6B6F">
        <w:rPr>
          <w:b/>
          <w:szCs w:val="28"/>
        </w:rPr>
        <w:t xml:space="preserve"> мальчиков и девочек до 10</w:t>
      </w:r>
      <w:r w:rsidR="00BA284E">
        <w:rPr>
          <w:b/>
          <w:szCs w:val="28"/>
        </w:rPr>
        <w:t xml:space="preserve"> лет</w:t>
      </w:r>
      <w:r w:rsidR="00701AC1" w:rsidRPr="004049B8">
        <w:rPr>
          <w:b/>
          <w:szCs w:val="28"/>
        </w:rPr>
        <w:t xml:space="preserve"> </w:t>
      </w:r>
    </w:p>
    <w:p w:rsidR="00787A15" w:rsidRPr="00787A15" w:rsidRDefault="00787A15" w:rsidP="00DE558A">
      <w:pPr>
        <w:ind w:left="1377" w:right="67" w:hanging="182"/>
        <w:jc w:val="center"/>
        <w:rPr>
          <w:b/>
          <w:sz w:val="32"/>
          <w:szCs w:val="32"/>
        </w:rPr>
      </w:pPr>
      <w:r w:rsidRPr="00787A15">
        <w:rPr>
          <w:b/>
          <w:sz w:val="32"/>
          <w:szCs w:val="32"/>
        </w:rPr>
        <w:t xml:space="preserve">«Окрыленные победой» </w:t>
      </w:r>
    </w:p>
    <w:p w:rsidR="004049B8" w:rsidRDefault="00787A15" w:rsidP="00DE558A">
      <w:pPr>
        <w:ind w:left="1377" w:right="67" w:hanging="182"/>
        <w:jc w:val="center"/>
        <w:rPr>
          <w:b/>
          <w:szCs w:val="28"/>
        </w:rPr>
      </w:pPr>
      <w:r>
        <w:rPr>
          <w:b/>
          <w:szCs w:val="28"/>
        </w:rPr>
        <w:t>(о</w:t>
      </w:r>
      <w:r w:rsidR="00BA284E">
        <w:rPr>
          <w:b/>
          <w:szCs w:val="28"/>
        </w:rPr>
        <w:t xml:space="preserve">ткрытое первенство ДЦ </w:t>
      </w:r>
      <w:r>
        <w:rPr>
          <w:b/>
          <w:szCs w:val="28"/>
        </w:rPr>
        <w:t>«</w:t>
      </w:r>
      <w:r w:rsidR="00BA284E">
        <w:rPr>
          <w:b/>
          <w:szCs w:val="28"/>
        </w:rPr>
        <w:t>Крылья»</w:t>
      </w:r>
      <w:r>
        <w:rPr>
          <w:b/>
          <w:szCs w:val="28"/>
        </w:rPr>
        <w:t>)</w:t>
      </w:r>
    </w:p>
    <w:p w:rsidR="00787A15" w:rsidRPr="00A11B4F" w:rsidRDefault="00787A15" w:rsidP="00DE558A">
      <w:pPr>
        <w:ind w:left="1377" w:right="67" w:hanging="182"/>
        <w:jc w:val="center"/>
        <w:rPr>
          <w:b/>
          <w:szCs w:val="28"/>
        </w:rPr>
      </w:pPr>
    </w:p>
    <w:p w:rsidR="005B388D" w:rsidRPr="005B388D" w:rsidRDefault="00701AC1" w:rsidP="005B388D">
      <w:pPr>
        <w:pStyle w:val="a7"/>
        <w:numPr>
          <w:ilvl w:val="0"/>
          <w:numId w:val="1"/>
        </w:numPr>
        <w:spacing w:after="184" w:line="259" w:lineRule="auto"/>
        <w:jc w:val="center"/>
        <w:rPr>
          <w:b/>
          <w:szCs w:val="28"/>
        </w:rPr>
      </w:pPr>
      <w:r w:rsidRPr="005B388D">
        <w:rPr>
          <w:b/>
          <w:szCs w:val="28"/>
        </w:rPr>
        <w:t>Общие положения</w:t>
      </w:r>
    </w:p>
    <w:p w:rsidR="00B9500D" w:rsidRPr="004049B8" w:rsidRDefault="00192778" w:rsidP="00192778">
      <w:pPr>
        <w:ind w:left="398"/>
        <w:rPr>
          <w:szCs w:val="28"/>
        </w:rPr>
      </w:pPr>
      <w:r w:rsidRPr="004049B8">
        <w:rPr>
          <w:szCs w:val="28"/>
        </w:rPr>
        <w:t>Соревнования</w:t>
      </w:r>
      <w:r w:rsidR="00701AC1" w:rsidRPr="004049B8">
        <w:rPr>
          <w:szCs w:val="28"/>
        </w:rPr>
        <w:t xml:space="preserve"> по </w:t>
      </w:r>
      <w:r w:rsidR="00DE558A" w:rsidRPr="004049B8">
        <w:rPr>
          <w:szCs w:val="28"/>
        </w:rPr>
        <w:t xml:space="preserve">быстрым </w:t>
      </w:r>
      <w:r w:rsidR="00701AC1" w:rsidRPr="004049B8">
        <w:rPr>
          <w:szCs w:val="28"/>
        </w:rPr>
        <w:t xml:space="preserve">шахматам среди мальчиков и девочек до </w:t>
      </w:r>
      <w:r w:rsidR="009A6B6F">
        <w:rPr>
          <w:szCs w:val="28"/>
        </w:rPr>
        <w:t>10</w:t>
      </w:r>
      <w:r w:rsidR="00701AC1" w:rsidRPr="004049B8">
        <w:rPr>
          <w:szCs w:val="28"/>
        </w:rPr>
        <w:t xml:space="preserve"> </w:t>
      </w:r>
      <w:r w:rsidR="00DE558A" w:rsidRPr="004049B8">
        <w:rPr>
          <w:szCs w:val="28"/>
        </w:rPr>
        <w:t>лет</w:t>
      </w:r>
      <w:r w:rsidR="00BA284E">
        <w:rPr>
          <w:szCs w:val="28"/>
        </w:rPr>
        <w:t xml:space="preserve"> </w:t>
      </w:r>
      <w:r w:rsidR="00701AC1" w:rsidRPr="004049B8">
        <w:rPr>
          <w:szCs w:val="28"/>
        </w:rPr>
        <w:t xml:space="preserve">проводятся в соответствии с </w:t>
      </w:r>
      <w:r w:rsidR="00787A15">
        <w:rPr>
          <w:szCs w:val="28"/>
        </w:rPr>
        <w:t>пр</w:t>
      </w:r>
      <w:r w:rsidR="00701AC1" w:rsidRPr="004049B8">
        <w:rPr>
          <w:szCs w:val="28"/>
        </w:rPr>
        <w:t xml:space="preserve">авилами вида спорта «шахматы», утвержденными приказом Минспорта России </w:t>
      </w:r>
      <w:r w:rsidR="00787A15">
        <w:rPr>
          <w:szCs w:val="28"/>
        </w:rPr>
        <w:t>РФ от 17.07.2017 года №654 (в ред. приказа Министерства спорта РФ от 19.12.2017 г. №1087) и не противоречащими п</w:t>
      </w:r>
      <w:r w:rsidR="00701AC1" w:rsidRPr="004049B8">
        <w:rPr>
          <w:szCs w:val="28"/>
        </w:rPr>
        <w:t>равилам игры в шахматы ФИДЕ.</w:t>
      </w:r>
    </w:p>
    <w:p w:rsidR="00B9500D" w:rsidRPr="004049B8" w:rsidRDefault="00701AC1">
      <w:pPr>
        <w:ind w:left="398" w:right="67"/>
        <w:rPr>
          <w:szCs w:val="28"/>
        </w:rPr>
      </w:pPr>
      <w:r w:rsidRPr="004049B8">
        <w:rPr>
          <w:szCs w:val="28"/>
        </w:rPr>
        <w:t xml:space="preserve">Соревнования проводятся с целью популяризации и развития шахмат в </w:t>
      </w:r>
      <w:r w:rsidR="003E4747">
        <w:rPr>
          <w:szCs w:val="28"/>
        </w:rPr>
        <w:t>Нижнем Новгроде</w:t>
      </w:r>
      <w:r w:rsidRPr="004049B8">
        <w:rPr>
          <w:szCs w:val="28"/>
        </w:rPr>
        <w:t>.</w:t>
      </w:r>
    </w:p>
    <w:p w:rsidR="00B9500D" w:rsidRPr="004049B8" w:rsidRDefault="00701AC1">
      <w:pPr>
        <w:ind w:left="1018" w:right="67" w:firstLine="0"/>
        <w:rPr>
          <w:szCs w:val="28"/>
        </w:rPr>
      </w:pPr>
      <w:r w:rsidRPr="004049B8">
        <w:rPr>
          <w:szCs w:val="28"/>
        </w:rPr>
        <w:t>Задачами проведения соревнований являются:</w:t>
      </w:r>
    </w:p>
    <w:p w:rsidR="00B9500D" w:rsidRDefault="00701AC1">
      <w:pPr>
        <w:ind w:left="379" w:right="67"/>
        <w:rPr>
          <w:szCs w:val="28"/>
        </w:rPr>
      </w:pPr>
      <w:r w:rsidRPr="004049B8">
        <w:rPr>
          <w:szCs w:val="28"/>
        </w:rPr>
        <w:t xml:space="preserve">- повышение спортивного мастерства юных шахматистов; </w:t>
      </w:r>
    </w:p>
    <w:p w:rsidR="00787A15" w:rsidRDefault="00787A15" w:rsidP="00787A15">
      <w:pPr>
        <w:tabs>
          <w:tab w:val="left" w:pos="9923"/>
        </w:tabs>
        <w:ind w:left="379" w:right="67"/>
        <w:jc w:val="left"/>
        <w:rPr>
          <w:szCs w:val="28"/>
        </w:rPr>
      </w:pPr>
      <w:r>
        <w:rPr>
          <w:szCs w:val="28"/>
        </w:rPr>
        <w:t>- выявление чемпионов среди мальчиков и девочек до 10 лет ДЦ «Крылья».</w:t>
      </w:r>
    </w:p>
    <w:p w:rsidR="005B388D" w:rsidRPr="004049B8" w:rsidRDefault="005B388D">
      <w:pPr>
        <w:ind w:left="379" w:right="67"/>
        <w:rPr>
          <w:szCs w:val="28"/>
        </w:rPr>
      </w:pPr>
    </w:p>
    <w:p w:rsidR="00B9500D" w:rsidRPr="004049B8" w:rsidRDefault="00701AC1">
      <w:pPr>
        <w:pStyle w:val="1"/>
        <w:spacing w:after="0"/>
        <w:ind w:left="1244"/>
        <w:rPr>
          <w:b/>
          <w:sz w:val="28"/>
          <w:szCs w:val="28"/>
        </w:rPr>
      </w:pPr>
      <w:r w:rsidRPr="004049B8">
        <w:rPr>
          <w:b/>
          <w:sz w:val="28"/>
          <w:szCs w:val="28"/>
        </w:rPr>
        <w:t>2. Организаторы соревнования</w:t>
      </w:r>
    </w:p>
    <w:p w:rsidR="002D5B5A" w:rsidRPr="004049B8" w:rsidRDefault="002D5B5A" w:rsidP="002D5B5A">
      <w:pPr>
        <w:pStyle w:val="Default"/>
        <w:jc w:val="both"/>
        <w:rPr>
          <w:rFonts w:cs="Times New Roman"/>
          <w:color w:val="auto"/>
          <w:sz w:val="28"/>
          <w:szCs w:val="28"/>
        </w:rPr>
      </w:pPr>
      <w:r w:rsidRPr="004049B8">
        <w:rPr>
          <w:rFonts w:cs="Times New Roman"/>
          <w:sz w:val="28"/>
          <w:szCs w:val="28"/>
        </w:rPr>
        <w:t xml:space="preserve">      Общее руководство провед</w:t>
      </w:r>
      <w:r w:rsidR="00787A15">
        <w:rPr>
          <w:rFonts w:cs="Times New Roman"/>
          <w:sz w:val="28"/>
          <w:szCs w:val="28"/>
        </w:rPr>
        <w:t xml:space="preserve">ением соревнования осуществляется оргкомитетом, который возглавляет </w:t>
      </w:r>
      <w:r w:rsidR="009A6B6F">
        <w:rPr>
          <w:rFonts w:cs="Times New Roman"/>
          <w:sz w:val="28"/>
          <w:szCs w:val="28"/>
        </w:rPr>
        <w:t xml:space="preserve">Палей Александр Борисович. </w:t>
      </w:r>
      <w:r w:rsidRPr="004049B8">
        <w:rPr>
          <w:rFonts w:cs="Times New Roman"/>
          <w:color w:val="auto"/>
          <w:sz w:val="28"/>
          <w:szCs w:val="28"/>
        </w:rPr>
        <w:t xml:space="preserve">Непосредственное руководство и оперативное управление соревнованиями осуществляет </w:t>
      </w:r>
      <w:r w:rsidR="00787A15">
        <w:rPr>
          <w:rFonts w:cs="Times New Roman"/>
          <w:color w:val="auto"/>
          <w:sz w:val="28"/>
          <w:szCs w:val="28"/>
        </w:rPr>
        <w:t>г</w:t>
      </w:r>
      <w:r w:rsidRPr="004049B8">
        <w:rPr>
          <w:rFonts w:cs="Times New Roman"/>
          <w:color w:val="auto"/>
          <w:sz w:val="28"/>
          <w:szCs w:val="28"/>
        </w:rPr>
        <w:t>лавная судейская коллегия (ГСК).</w:t>
      </w:r>
    </w:p>
    <w:p w:rsidR="00B9500D" w:rsidRPr="004049B8" w:rsidRDefault="00701AC1" w:rsidP="0032410A">
      <w:pPr>
        <w:spacing w:after="0" w:line="263" w:lineRule="auto"/>
        <w:ind w:left="2170" w:firstLine="0"/>
        <w:jc w:val="left"/>
        <w:rPr>
          <w:b/>
          <w:szCs w:val="28"/>
        </w:rPr>
      </w:pPr>
      <w:r w:rsidRPr="004049B8">
        <w:rPr>
          <w:b/>
          <w:szCs w:val="28"/>
        </w:rPr>
        <w:t>З. Обеспечение безопасности участников и зрителей</w:t>
      </w:r>
    </w:p>
    <w:p w:rsidR="00B9500D" w:rsidRPr="004049B8" w:rsidRDefault="00701AC1">
      <w:pPr>
        <w:ind w:left="28" w:right="67"/>
        <w:rPr>
          <w:szCs w:val="28"/>
        </w:rPr>
      </w:pPr>
      <w:r w:rsidRPr="004049B8">
        <w:rPr>
          <w:szCs w:val="28"/>
        </w:rPr>
        <w:t xml:space="preserve">Обеспечение безопасности при проведении соревнования осуществляется в </w:t>
      </w:r>
      <w:r w:rsidR="00787A15">
        <w:rPr>
          <w:szCs w:val="28"/>
        </w:rPr>
        <w:t xml:space="preserve"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18.04.2014 г. №353. </w:t>
      </w:r>
    </w:p>
    <w:p w:rsidR="00B9500D" w:rsidRPr="004049B8" w:rsidRDefault="00701AC1">
      <w:pPr>
        <w:ind w:left="28" w:right="67" w:firstLine="667"/>
        <w:rPr>
          <w:szCs w:val="28"/>
        </w:rPr>
      </w:pPr>
      <w:r w:rsidRPr="004049B8">
        <w:rPr>
          <w:szCs w:val="28"/>
        </w:rPr>
        <w:t xml:space="preserve">Ответственным за обеспечение безопасности участников и зрителей в </w:t>
      </w:r>
      <w:r w:rsidRPr="004049B8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221" name="Picture 3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" name="Picture 32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9B8">
        <w:rPr>
          <w:szCs w:val="28"/>
        </w:rPr>
        <w:t>турнирном помещении является главный судья соревнования</w:t>
      </w:r>
      <w:r w:rsidR="00CC4ED9">
        <w:rPr>
          <w:szCs w:val="28"/>
        </w:rPr>
        <w:t>, вне турнирного зала – тренеры и сопровождающие лица</w:t>
      </w:r>
      <w:r w:rsidR="005707F7" w:rsidRPr="004049B8">
        <w:rPr>
          <w:szCs w:val="28"/>
        </w:rPr>
        <w:t>.</w:t>
      </w:r>
      <w:r w:rsidRPr="004049B8">
        <w:rPr>
          <w:szCs w:val="28"/>
        </w:rPr>
        <w:t xml:space="preserve"> </w:t>
      </w:r>
    </w:p>
    <w:p w:rsidR="00B9500D" w:rsidRPr="004049B8" w:rsidRDefault="00701AC1" w:rsidP="0032410A">
      <w:pPr>
        <w:pStyle w:val="1"/>
        <w:spacing w:after="0"/>
        <w:ind w:left="1244" w:right="336"/>
        <w:rPr>
          <w:b/>
          <w:sz w:val="28"/>
          <w:szCs w:val="28"/>
        </w:rPr>
      </w:pPr>
      <w:r w:rsidRPr="004049B8">
        <w:rPr>
          <w:b/>
          <w:sz w:val="28"/>
          <w:szCs w:val="28"/>
        </w:rPr>
        <w:t>4. Место и сроки проведения</w:t>
      </w:r>
    </w:p>
    <w:p w:rsidR="0032410A" w:rsidRDefault="0032410A" w:rsidP="009A6B6F">
      <w:pPr>
        <w:pStyle w:val="Default"/>
        <w:rPr>
          <w:rFonts w:cs="Times New Roman"/>
          <w:sz w:val="28"/>
          <w:szCs w:val="28"/>
        </w:rPr>
      </w:pPr>
      <w:r w:rsidRPr="004049B8">
        <w:rPr>
          <w:rFonts w:cs="Times New Roman"/>
          <w:sz w:val="28"/>
          <w:szCs w:val="28"/>
        </w:rPr>
        <w:t xml:space="preserve">Соревнования проводятся </w:t>
      </w:r>
      <w:r w:rsidR="009A6B6F">
        <w:rPr>
          <w:rFonts w:cs="Times New Roman"/>
          <w:sz w:val="28"/>
          <w:szCs w:val="28"/>
        </w:rPr>
        <w:t xml:space="preserve">16 </w:t>
      </w:r>
      <w:r w:rsidR="00A11B4F">
        <w:rPr>
          <w:rFonts w:cs="Times New Roman"/>
          <w:sz w:val="28"/>
          <w:szCs w:val="28"/>
        </w:rPr>
        <w:t>февраля</w:t>
      </w:r>
      <w:r w:rsidRPr="004049B8">
        <w:rPr>
          <w:rFonts w:cs="Times New Roman"/>
          <w:sz w:val="28"/>
          <w:szCs w:val="28"/>
        </w:rPr>
        <w:t xml:space="preserve"> 201</w:t>
      </w:r>
      <w:r w:rsidR="00A11B4F">
        <w:rPr>
          <w:rFonts w:cs="Times New Roman"/>
          <w:sz w:val="28"/>
          <w:szCs w:val="28"/>
        </w:rPr>
        <w:t>9</w:t>
      </w:r>
      <w:r w:rsidRPr="004049B8">
        <w:rPr>
          <w:rFonts w:cs="Times New Roman"/>
          <w:sz w:val="28"/>
          <w:szCs w:val="28"/>
        </w:rPr>
        <w:t xml:space="preserve"> года с 1</w:t>
      </w:r>
      <w:r w:rsidR="009A6B6F">
        <w:rPr>
          <w:rFonts w:cs="Times New Roman"/>
          <w:sz w:val="28"/>
          <w:szCs w:val="28"/>
        </w:rPr>
        <w:t>1</w:t>
      </w:r>
      <w:r w:rsidRPr="004049B8">
        <w:rPr>
          <w:rFonts w:cs="Times New Roman"/>
          <w:sz w:val="28"/>
          <w:szCs w:val="28"/>
        </w:rPr>
        <w:t xml:space="preserve">.00 часов в </w:t>
      </w:r>
      <w:r w:rsidR="00CC4ED9">
        <w:rPr>
          <w:rFonts w:cs="Times New Roman"/>
          <w:sz w:val="28"/>
          <w:szCs w:val="28"/>
        </w:rPr>
        <w:t>Детском ц</w:t>
      </w:r>
      <w:r w:rsidR="009A6B6F">
        <w:rPr>
          <w:rFonts w:cs="Times New Roman"/>
          <w:sz w:val="28"/>
          <w:szCs w:val="28"/>
        </w:rPr>
        <w:t>ентре «Крылья»</w:t>
      </w:r>
      <w:r w:rsidRPr="004049B8">
        <w:rPr>
          <w:rFonts w:cs="Times New Roman"/>
          <w:sz w:val="28"/>
          <w:szCs w:val="28"/>
        </w:rPr>
        <w:t xml:space="preserve">, по адресу: </w:t>
      </w:r>
      <w:r w:rsidR="009A6B6F">
        <w:rPr>
          <w:rFonts w:cs="Times New Roman"/>
          <w:sz w:val="28"/>
          <w:szCs w:val="28"/>
        </w:rPr>
        <w:t xml:space="preserve">г. Н. Новгород  </w:t>
      </w:r>
      <w:r w:rsidR="009A6B6F" w:rsidRPr="009A6B6F">
        <w:rPr>
          <w:rFonts w:cs="Times New Roman"/>
          <w:sz w:val="28"/>
          <w:szCs w:val="28"/>
        </w:rPr>
        <w:t>ул. Пискунова, д. 21/2</w:t>
      </w:r>
    </w:p>
    <w:p w:rsidR="005A33F0" w:rsidRPr="009A6B6F" w:rsidRDefault="005A33F0" w:rsidP="009A6B6F">
      <w:pPr>
        <w:pStyle w:val="Default"/>
        <w:rPr>
          <w:rFonts w:cs="Times New Roman"/>
          <w:sz w:val="28"/>
          <w:szCs w:val="28"/>
        </w:rPr>
      </w:pPr>
    </w:p>
    <w:p w:rsidR="00B9500D" w:rsidRPr="004049B8" w:rsidRDefault="00701AC1" w:rsidP="0032410A">
      <w:pPr>
        <w:pStyle w:val="1"/>
        <w:spacing w:after="0"/>
        <w:ind w:left="1244" w:right="394"/>
        <w:rPr>
          <w:b/>
          <w:sz w:val="28"/>
          <w:szCs w:val="28"/>
        </w:rPr>
      </w:pPr>
      <w:r w:rsidRPr="004049B8">
        <w:rPr>
          <w:b/>
          <w:sz w:val="28"/>
          <w:szCs w:val="28"/>
        </w:rPr>
        <w:t>5. Участники соревнований</w:t>
      </w:r>
    </w:p>
    <w:p w:rsidR="00BA284E" w:rsidRPr="004049B8" w:rsidRDefault="00701AC1" w:rsidP="00BA284E">
      <w:pPr>
        <w:spacing w:after="100" w:afterAutospacing="1"/>
        <w:ind w:left="586" w:firstLine="14"/>
        <w:rPr>
          <w:szCs w:val="28"/>
        </w:rPr>
      </w:pPr>
      <w:r w:rsidRPr="004049B8">
        <w:rPr>
          <w:szCs w:val="28"/>
        </w:rPr>
        <w:t>Соревнования прово</w:t>
      </w:r>
      <w:r w:rsidR="009A6B6F">
        <w:rPr>
          <w:szCs w:val="28"/>
        </w:rPr>
        <w:t>дятся в возрастн</w:t>
      </w:r>
      <w:r w:rsidR="00CC4ED9">
        <w:rPr>
          <w:szCs w:val="28"/>
        </w:rPr>
        <w:t>ой</w:t>
      </w:r>
      <w:r w:rsidR="009A6B6F">
        <w:rPr>
          <w:szCs w:val="28"/>
        </w:rPr>
        <w:t xml:space="preserve"> групп</w:t>
      </w:r>
      <w:r w:rsidR="00CC4ED9">
        <w:rPr>
          <w:szCs w:val="28"/>
        </w:rPr>
        <w:t>е</w:t>
      </w:r>
      <w:r w:rsidR="009A6B6F">
        <w:rPr>
          <w:szCs w:val="28"/>
        </w:rPr>
        <w:t>: до 10 лет (2009</w:t>
      </w:r>
      <w:r w:rsidRPr="004049B8">
        <w:rPr>
          <w:szCs w:val="28"/>
        </w:rPr>
        <w:t xml:space="preserve"> г.р.</w:t>
      </w:r>
      <w:r w:rsidR="009A6B6F">
        <w:rPr>
          <w:szCs w:val="28"/>
        </w:rPr>
        <w:t xml:space="preserve"> и моложе)</w:t>
      </w:r>
    </w:p>
    <w:p w:rsidR="00B9500D" w:rsidRPr="004049B8" w:rsidRDefault="00701AC1">
      <w:pPr>
        <w:spacing w:after="309"/>
        <w:ind w:left="28" w:right="67"/>
        <w:rPr>
          <w:szCs w:val="28"/>
        </w:rPr>
      </w:pPr>
      <w:r w:rsidRPr="004049B8">
        <w:rPr>
          <w:szCs w:val="28"/>
        </w:rPr>
        <w:lastRenderedPageBreak/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B9500D" w:rsidRPr="004049B8" w:rsidRDefault="00701AC1">
      <w:pPr>
        <w:pStyle w:val="1"/>
        <w:ind w:left="1244" w:right="336"/>
        <w:rPr>
          <w:b/>
          <w:sz w:val="28"/>
          <w:szCs w:val="28"/>
        </w:rPr>
      </w:pPr>
      <w:r w:rsidRPr="004049B8">
        <w:rPr>
          <w:b/>
          <w:sz w:val="28"/>
          <w:szCs w:val="28"/>
        </w:rPr>
        <w:t>6. Заявки на участие</w:t>
      </w:r>
    </w:p>
    <w:p w:rsidR="009A6B6F" w:rsidRDefault="00A11B4F">
      <w:pPr>
        <w:ind w:left="28" w:right="67"/>
        <w:rPr>
          <w:szCs w:val="28"/>
        </w:rPr>
      </w:pPr>
      <w:r w:rsidRPr="00A11B4F">
        <w:rPr>
          <w:szCs w:val="28"/>
        </w:rPr>
        <w:t xml:space="preserve">       Подача заявок на участие в турнире осуществляется </w:t>
      </w:r>
      <w:r w:rsidR="009A6B6F">
        <w:rPr>
          <w:szCs w:val="28"/>
        </w:rPr>
        <w:t>по телефону:</w:t>
      </w:r>
    </w:p>
    <w:p w:rsidR="0032410A" w:rsidRDefault="009A6B6F">
      <w:pPr>
        <w:ind w:left="28" w:right="67"/>
        <w:rPr>
          <w:szCs w:val="28"/>
        </w:rPr>
      </w:pPr>
      <w:r>
        <w:rPr>
          <w:szCs w:val="28"/>
        </w:rPr>
        <w:t xml:space="preserve"> </w:t>
      </w:r>
      <w:r w:rsidRPr="009A6B6F">
        <w:rPr>
          <w:szCs w:val="28"/>
        </w:rPr>
        <w:t>+7 (831) 235-09-18</w:t>
      </w:r>
      <w:r w:rsidR="00827AB4">
        <w:rPr>
          <w:szCs w:val="28"/>
        </w:rPr>
        <w:t xml:space="preserve"> , или у администратора ДЦ</w:t>
      </w:r>
      <w:r>
        <w:rPr>
          <w:szCs w:val="28"/>
        </w:rPr>
        <w:t xml:space="preserve"> «Крылья»</w:t>
      </w:r>
      <w:r w:rsidR="00827AB4">
        <w:rPr>
          <w:szCs w:val="28"/>
        </w:rPr>
        <w:t>.</w:t>
      </w:r>
    </w:p>
    <w:p w:rsidR="00BA284E" w:rsidRDefault="00BA284E">
      <w:pPr>
        <w:ind w:left="28" w:right="67"/>
        <w:rPr>
          <w:szCs w:val="28"/>
        </w:rPr>
      </w:pPr>
      <w:r>
        <w:rPr>
          <w:szCs w:val="28"/>
        </w:rPr>
        <w:t>Предварительные заявки принимаются до 15.02.2019</w:t>
      </w:r>
      <w:r w:rsidR="00827AB4">
        <w:rPr>
          <w:szCs w:val="28"/>
        </w:rPr>
        <w:t xml:space="preserve"> г.</w:t>
      </w:r>
      <w:r>
        <w:rPr>
          <w:szCs w:val="28"/>
        </w:rPr>
        <w:t>, предварительная регистрация обязательна.</w:t>
      </w:r>
    </w:p>
    <w:p w:rsidR="00E41AFA" w:rsidRPr="00BA284E" w:rsidRDefault="00E41AFA">
      <w:pPr>
        <w:ind w:left="28" w:right="67"/>
        <w:rPr>
          <w:szCs w:val="28"/>
        </w:rPr>
      </w:pPr>
      <w:r>
        <w:rPr>
          <w:szCs w:val="28"/>
        </w:rPr>
        <w:t xml:space="preserve">Регистрация </w:t>
      </w:r>
      <w:r w:rsidR="00827AB4">
        <w:rPr>
          <w:szCs w:val="28"/>
        </w:rPr>
        <w:t xml:space="preserve">непосредственно в день турнира проходит </w:t>
      </w:r>
      <w:r>
        <w:rPr>
          <w:szCs w:val="28"/>
        </w:rPr>
        <w:t>до 10</w:t>
      </w:r>
      <w:r w:rsidR="00827AB4">
        <w:rPr>
          <w:szCs w:val="28"/>
        </w:rPr>
        <w:t>.</w:t>
      </w:r>
      <w:r>
        <w:rPr>
          <w:szCs w:val="28"/>
        </w:rPr>
        <w:t>30 часов</w:t>
      </w:r>
      <w:r w:rsidR="00827AB4">
        <w:rPr>
          <w:szCs w:val="28"/>
        </w:rPr>
        <w:t xml:space="preserve"> </w:t>
      </w:r>
      <w:r>
        <w:rPr>
          <w:szCs w:val="28"/>
        </w:rPr>
        <w:t xml:space="preserve"> 16.02.2019</w:t>
      </w:r>
      <w:r w:rsidR="00827AB4">
        <w:rPr>
          <w:szCs w:val="28"/>
        </w:rPr>
        <w:t xml:space="preserve"> года.</w:t>
      </w:r>
    </w:p>
    <w:p w:rsidR="00BA284E" w:rsidRPr="00BA284E" w:rsidRDefault="00BA284E">
      <w:pPr>
        <w:ind w:left="28" w:right="67"/>
        <w:rPr>
          <w:szCs w:val="28"/>
        </w:rPr>
      </w:pPr>
      <w:r>
        <w:rPr>
          <w:szCs w:val="28"/>
        </w:rPr>
        <w:t>Для участия необходимо оплатить добровольный взнос 500 рублей.</w:t>
      </w:r>
    </w:p>
    <w:p w:rsidR="00BA284E" w:rsidRDefault="00BA284E" w:rsidP="00A11B4F">
      <w:pPr>
        <w:ind w:left="28" w:right="67"/>
        <w:jc w:val="center"/>
        <w:rPr>
          <w:b/>
          <w:szCs w:val="28"/>
        </w:rPr>
      </w:pPr>
    </w:p>
    <w:p w:rsidR="00A11B4F" w:rsidRPr="00A11B4F" w:rsidRDefault="00A11B4F" w:rsidP="00A11B4F">
      <w:pPr>
        <w:ind w:left="28" w:right="67"/>
        <w:jc w:val="center"/>
        <w:rPr>
          <w:b/>
          <w:szCs w:val="28"/>
        </w:rPr>
      </w:pPr>
      <w:r w:rsidRPr="00A11B4F">
        <w:rPr>
          <w:b/>
          <w:szCs w:val="28"/>
        </w:rPr>
        <w:t>7. Система проведения</w:t>
      </w:r>
    </w:p>
    <w:p w:rsidR="00827AB4" w:rsidRDefault="00701AC1">
      <w:pPr>
        <w:ind w:left="28" w:right="67"/>
        <w:rPr>
          <w:szCs w:val="28"/>
        </w:rPr>
      </w:pPr>
      <w:r w:rsidRPr="004049B8">
        <w:rPr>
          <w:szCs w:val="28"/>
        </w:rPr>
        <w:t>Турниры прово</w:t>
      </w:r>
      <w:r w:rsidR="009A6B6F">
        <w:rPr>
          <w:szCs w:val="28"/>
        </w:rPr>
        <w:t>дятся в 6</w:t>
      </w:r>
      <w:r w:rsidR="00161704" w:rsidRPr="004049B8">
        <w:rPr>
          <w:szCs w:val="28"/>
        </w:rPr>
        <w:t xml:space="preserve"> туров по швейцарской или круговой системе, в зависимости от количества участников</w:t>
      </w:r>
      <w:r w:rsidRPr="004049B8">
        <w:rPr>
          <w:szCs w:val="28"/>
        </w:rPr>
        <w:t xml:space="preserve">. </w:t>
      </w:r>
    </w:p>
    <w:p w:rsidR="00B9500D" w:rsidRPr="004049B8" w:rsidRDefault="00701AC1" w:rsidP="00827AB4">
      <w:pPr>
        <w:ind w:left="28" w:right="67"/>
        <w:rPr>
          <w:szCs w:val="28"/>
        </w:rPr>
      </w:pPr>
      <w:r w:rsidRPr="004049B8">
        <w:rPr>
          <w:szCs w:val="28"/>
        </w:rPr>
        <w:t>Контроль времени:</w:t>
      </w:r>
      <w:r w:rsidR="00827AB4">
        <w:rPr>
          <w:szCs w:val="28"/>
        </w:rPr>
        <w:t xml:space="preserve"> </w:t>
      </w:r>
      <w:r w:rsidR="00161704" w:rsidRPr="004049B8">
        <w:rPr>
          <w:szCs w:val="28"/>
        </w:rPr>
        <w:t>1</w:t>
      </w:r>
      <w:r w:rsidRPr="004049B8">
        <w:rPr>
          <w:szCs w:val="28"/>
        </w:rPr>
        <w:t>0 минут на партию ка</w:t>
      </w:r>
      <w:r w:rsidR="009A6B6F">
        <w:rPr>
          <w:szCs w:val="28"/>
        </w:rPr>
        <w:t xml:space="preserve">ждому участнику </w:t>
      </w:r>
    </w:p>
    <w:p w:rsidR="00B9500D" w:rsidRDefault="00701AC1" w:rsidP="002D5B5A">
      <w:pPr>
        <w:ind w:left="28" w:right="134"/>
        <w:rPr>
          <w:szCs w:val="28"/>
        </w:rPr>
      </w:pPr>
      <w:r w:rsidRPr="004049B8">
        <w:rPr>
          <w:szCs w:val="28"/>
        </w:rPr>
        <w:t xml:space="preserve">Жеребьевка проводится </w:t>
      </w:r>
      <w:r w:rsidR="009A6B6F">
        <w:rPr>
          <w:szCs w:val="28"/>
        </w:rPr>
        <w:t>с помощью программы Swiss</w:t>
      </w:r>
      <w:r w:rsidR="009A6B6F">
        <w:rPr>
          <w:szCs w:val="28"/>
          <w:lang w:val="en-US"/>
        </w:rPr>
        <w:t>Masster</w:t>
      </w:r>
      <w:r w:rsidR="00827AB4">
        <w:rPr>
          <w:szCs w:val="28"/>
        </w:rPr>
        <w:t>.</w:t>
      </w:r>
    </w:p>
    <w:p w:rsidR="00827AB4" w:rsidRPr="00827AB4" w:rsidRDefault="00827AB4" w:rsidP="002D5B5A">
      <w:pPr>
        <w:ind w:left="28" w:right="134"/>
        <w:rPr>
          <w:szCs w:val="28"/>
        </w:rPr>
      </w:pPr>
    </w:p>
    <w:p w:rsidR="00B9500D" w:rsidRPr="004049B8" w:rsidRDefault="00A11B4F">
      <w:pPr>
        <w:pStyle w:val="1"/>
        <w:ind w:left="1244" w:right="44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01AC1" w:rsidRPr="004049B8">
        <w:rPr>
          <w:b/>
          <w:sz w:val="28"/>
          <w:szCs w:val="28"/>
        </w:rPr>
        <w:t>. Подведение итогов соревнований</w:t>
      </w:r>
    </w:p>
    <w:p w:rsidR="00B9500D" w:rsidRPr="004049B8" w:rsidRDefault="00701AC1">
      <w:pPr>
        <w:ind w:left="28" w:right="67" w:firstLine="629"/>
        <w:rPr>
          <w:szCs w:val="28"/>
        </w:rPr>
      </w:pPr>
      <w:r w:rsidRPr="004049B8">
        <w:rPr>
          <w:szCs w:val="28"/>
        </w:rPr>
        <w:t>Победители и призеры определяются по наибольшей сумме набранных очков.</w:t>
      </w:r>
    </w:p>
    <w:p w:rsidR="00B9500D" w:rsidRPr="004049B8" w:rsidRDefault="00701AC1" w:rsidP="002D5B5A">
      <w:pPr>
        <w:ind w:left="28" w:right="67"/>
        <w:rPr>
          <w:szCs w:val="28"/>
        </w:rPr>
      </w:pPr>
      <w:r w:rsidRPr="004049B8">
        <w:rPr>
          <w:szCs w:val="28"/>
        </w:rPr>
        <w:t>В случае равенства очков в турнирах по швейцарской системе мест</w:t>
      </w:r>
      <w:r w:rsidR="00827AB4">
        <w:rPr>
          <w:szCs w:val="28"/>
        </w:rPr>
        <w:t>а определяю</w:t>
      </w:r>
      <w:r w:rsidRPr="004049B8">
        <w:rPr>
          <w:szCs w:val="28"/>
        </w:rPr>
        <w:t xml:space="preserve">тся </w:t>
      </w:r>
      <w:r w:rsidR="00827AB4">
        <w:rPr>
          <w:szCs w:val="28"/>
        </w:rPr>
        <w:t>по дополнительным показателям в порядке убывания значимости</w:t>
      </w:r>
      <w:r w:rsidR="002D5B5A" w:rsidRPr="004049B8">
        <w:rPr>
          <w:szCs w:val="28"/>
        </w:rPr>
        <w:t>:</w:t>
      </w:r>
    </w:p>
    <w:p w:rsidR="002D5B5A" w:rsidRPr="004049B8" w:rsidRDefault="002D5B5A" w:rsidP="002D5B5A">
      <w:pPr>
        <w:ind w:left="28" w:right="67"/>
        <w:rPr>
          <w:szCs w:val="28"/>
        </w:rPr>
      </w:pPr>
      <w:r w:rsidRPr="004049B8">
        <w:rPr>
          <w:szCs w:val="28"/>
        </w:rPr>
        <w:t>- усеченный коэффициент Бухгольца;</w:t>
      </w:r>
    </w:p>
    <w:p w:rsidR="002D5B5A" w:rsidRPr="004049B8" w:rsidRDefault="002D5B5A" w:rsidP="002D5B5A">
      <w:pPr>
        <w:ind w:left="28" w:right="67"/>
        <w:rPr>
          <w:szCs w:val="28"/>
        </w:rPr>
      </w:pPr>
      <w:r w:rsidRPr="004049B8">
        <w:rPr>
          <w:szCs w:val="28"/>
        </w:rPr>
        <w:t>- коэффициент Бухгольца;</w:t>
      </w:r>
    </w:p>
    <w:p w:rsidR="002D5B5A" w:rsidRPr="004049B8" w:rsidRDefault="002D5B5A" w:rsidP="002D5B5A">
      <w:pPr>
        <w:ind w:left="28" w:right="67"/>
        <w:rPr>
          <w:szCs w:val="28"/>
        </w:rPr>
      </w:pPr>
      <w:r w:rsidRPr="004049B8">
        <w:rPr>
          <w:szCs w:val="28"/>
        </w:rPr>
        <w:t>- личная встреча;</w:t>
      </w:r>
    </w:p>
    <w:p w:rsidR="002D5B5A" w:rsidRPr="004049B8" w:rsidRDefault="002D5B5A" w:rsidP="002D5B5A">
      <w:pPr>
        <w:ind w:left="28" w:right="67"/>
        <w:rPr>
          <w:szCs w:val="28"/>
        </w:rPr>
      </w:pPr>
      <w:r w:rsidRPr="004049B8">
        <w:rPr>
          <w:szCs w:val="28"/>
        </w:rPr>
        <w:t>- количество побед.</w:t>
      </w:r>
    </w:p>
    <w:p w:rsidR="00827AB4" w:rsidRPr="004049B8" w:rsidRDefault="002D5B5A" w:rsidP="00827AB4">
      <w:pPr>
        <w:ind w:left="28" w:right="67"/>
        <w:rPr>
          <w:szCs w:val="28"/>
        </w:rPr>
      </w:pPr>
      <w:r w:rsidRPr="004049B8">
        <w:rPr>
          <w:szCs w:val="28"/>
        </w:rPr>
        <w:t xml:space="preserve">В случае равенства очков в турнирах по круговой системе </w:t>
      </w:r>
      <w:r w:rsidR="00827AB4" w:rsidRPr="004049B8">
        <w:rPr>
          <w:szCs w:val="28"/>
        </w:rPr>
        <w:t>мест</w:t>
      </w:r>
      <w:r w:rsidR="00827AB4">
        <w:rPr>
          <w:szCs w:val="28"/>
        </w:rPr>
        <w:t>а определяю</w:t>
      </w:r>
      <w:r w:rsidR="00827AB4" w:rsidRPr="004049B8">
        <w:rPr>
          <w:szCs w:val="28"/>
        </w:rPr>
        <w:t xml:space="preserve">тся </w:t>
      </w:r>
      <w:r w:rsidR="00827AB4">
        <w:rPr>
          <w:szCs w:val="28"/>
        </w:rPr>
        <w:t>по дополнительным показателям в порядке убывания значимости</w:t>
      </w:r>
      <w:r w:rsidR="00827AB4" w:rsidRPr="004049B8">
        <w:rPr>
          <w:szCs w:val="28"/>
        </w:rPr>
        <w:t>:</w:t>
      </w:r>
    </w:p>
    <w:p w:rsidR="002D5B5A" w:rsidRPr="004049B8" w:rsidRDefault="002D5B5A" w:rsidP="002D5B5A">
      <w:pPr>
        <w:ind w:left="28" w:right="67"/>
        <w:rPr>
          <w:szCs w:val="28"/>
        </w:rPr>
      </w:pPr>
      <w:r w:rsidRPr="004049B8">
        <w:rPr>
          <w:szCs w:val="28"/>
        </w:rPr>
        <w:t>- коэффициент Бергера;</w:t>
      </w:r>
    </w:p>
    <w:p w:rsidR="002D5B5A" w:rsidRPr="004049B8" w:rsidRDefault="002D5B5A" w:rsidP="002D5B5A">
      <w:pPr>
        <w:ind w:left="28" w:right="67"/>
        <w:rPr>
          <w:szCs w:val="28"/>
        </w:rPr>
      </w:pPr>
      <w:r w:rsidRPr="004049B8">
        <w:rPr>
          <w:szCs w:val="28"/>
        </w:rPr>
        <w:t>- личная встреча;</w:t>
      </w:r>
    </w:p>
    <w:p w:rsidR="002D5B5A" w:rsidRPr="004049B8" w:rsidRDefault="002D5B5A" w:rsidP="002D5B5A">
      <w:pPr>
        <w:ind w:left="28" w:right="67"/>
        <w:rPr>
          <w:szCs w:val="28"/>
        </w:rPr>
      </w:pPr>
      <w:r w:rsidRPr="004049B8">
        <w:rPr>
          <w:szCs w:val="28"/>
        </w:rPr>
        <w:t>- количество побед.</w:t>
      </w:r>
    </w:p>
    <w:p w:rsidR="00B9500D" w:rsidRPr="005B388D" w:rsidRDefault="00A11B4F">
      <w:pPr>
        <w:pStyle w:val="1"/>
        <w:spacing w:after="288"/>
        <w:ind w:left="1244" w:right="346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01AC1" w:rsidRPr="005B388D">
        <w:rPr>
          <w:b/>
          <w:sz w:val="28"/>
          <w:szCs w:val="28"/>
        </w:rPr>
        <w:t>. Награждение</w:t>
      </w:r>
    </w:p>
    <w:p w:rsidR="00B9500D" w:rsidRDefault="009A6B6F" w:rsidP="005B388D">
      <w:pPr>
        <w:ind w:left="28" w:right="67"/>
        <w:jc w:val="left"/>
        <w:rPr>
          <w:szCs w:val="28"/>
        </w:rPr>
      </w:pPr>
      <w:r>
        <w:rPr>
          <w:szCs w:val="28"/>
        </w:rPr>
        <w:t xml:space="preserve">Победители и призеры </w:t>
      </w:r>
      <w:r w:rsidR="00701AC1" w:rsidRPr="004049B8">
        <w:rPr>
          <w:szCs w:val="28"/>
        </w:rPr>
        <w:t>турнира награждаются призами</w:t>
      </w:r>
      <w:r w:rsidR="002D5B5A" w:rsidRPr="004049B8">
        <w:rPr>
          <w:szCs w:val="28"/>
        </w:rPr>
        <w:t>.</w:t>
      </w:r>
    </w:p>
    <w:p w:rsidR="00B4746F" w:rsidRPr="00B4746F" w:rsidRDefault="00B4746F" w:rsidP="005B388D">
      <w:pPr>
        <w:ind w:left="28" w:right="67"/>
        <w:jc w:val="left"/>
        <w:rPr>
          <w:szCs w:val="28"/>
        </w:rPr>
      </w:pPr>
      <w:r>
        <w:rPr>
          <w:szCs w:val="28"/>
        </w:rPr>
        <w:t xml:space="preserve">Чемпион турнира награждается телефоном </w:t>
      </w:r>
      <w:r>
        <w:rPr>
          <w:szCs w:val="28"/>
          <w:lang w:val="en-US"/>
        </w:rPr>
        <w:t>Iphone</w:t>
      </w:r>
      <w:r>
        <w:rPr>
          <w:szCs w:val="28"/>
        </w:rPr>
        <w:t>.</w:t>
      </w:r>
    </w:p>
    <w:p w:rsidR="00B9500D" w:rsidRDefault="00701AC1" w:rsidP="005B388D">
      <w:pPr>
        <w:ind w:left="28" w:right="67"/>
        <w:jc w:val="left"/>
        <w:rPr>
          <w:szCs w:val="28"/>
        </w:rPr>
      </w:pPr>
      <w:r w:rsidRPr="004049B8">
        <w:rPr>
          <w:szCs w:val="28"/>
        </w:rPr>
        <w:t>Дополнительно могут устанавливаться призы спонсорами и другими организациями.</w:t>
      </w:r>
      <w:r w:rsidRPr="004049B8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4276" name="Picture 1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" name="Picture 14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B4" w:rsidRPr="004049B8" w:rsidRDefault="00827AB4" w:rsidP="005B388D">
      <w:pPr>
        <w:ind w:left="28" w:right="67"/>
        <w:jc w:val="left"/>
        <w:rPr>
          <w:szCs w:val="28"/>
        </w:rPr>
      </w:pPr>
      <w:bookmarkStart w:id="0" w:name="_GoBack"/>
      <w:bookmarkEnd w:id="0"/>
    </w:p>
    <w:p w:rsidR="00B9500D" w:rsidRPr="004049B8" w:rsidRDefault="00701AC1" w:rsidP="005B388D">
      <w:pPr>
        <w:spacing w:after="200" w:line="263" w:lineRule="auto"/>
        <w:ind w:left="3182" w:hanging="2150"/>
        <w:jc w:val="left"/>
        <w:rPr>
          <w:szCs w:val="28"/>
        </w:rPr>
      </w:pPr>
      <w:r w:rsidRPr="004049B8">
        <w:rPr>
          <w:szCs w:val="28"/>
        </w:rPr>
        <w:t>Все уточнения и дополнения к данному положению регулируются регламентом соревнований.</w:t>
      </w:r>
    </w:p>
    <w:p w:rsidR="00B9500D" w:rsidRPr="004049B8" w:rsidRDefault="009902E5">
      <w:pPr>
        <w:spacing w:after="3" w:line="263" w:lineRule="auto"/>
        <w:ind w:left="4051" w:hanging="2592"/>
        <w:jc w:val="left"/>
        <w:rPr>
          <w:szCs w:val="28"/>
        </w:rPr>
      </w:pPr>
      <w:r>
        <w:rPr>
          <w:szCs w:val="28"/>
        </w:rPr>
        <w:t xml:space="preserve"> </w:t>
      </w:r>
    </w:p>
    <w:sectPr w:rsidR="00B9500D" w:rsidRPr="004049B8" w:rsidSect="00787A15">
      <w:type w:val="continuous"/>
      <w:pgSz w:w="11904" w:h="16834"/>
      <w:pgMar w:top="824" w:right="422" w:bottom="837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0446"/>
    <w:multiLevelType w:val="hybridMultilevel"/>
    <w:tmpl w:val="BEAEA956"/>
    <w:lvl w:ilvl="0" w:tplc="36303A44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D"/>
    <w:rsid w:val="00161704"/>
    <w:rsid w:val="00192778"/>
    <w:rsid w:val="002D5B5A"/>
    <w:rsid w:val="0032410A"/>
    <w:rsid w:val="003A3344"/>
    <w:rsid w:val="003E4747"/>
    <w:rsid w:val="004049B8"/>
    <w:rsid w:val="005707F7"/>
    <w:rsid w:val="005A33F0"/>
    <w:rsid w:val="005B388D"/>
    <w:rsid w:val="00651DE9"/>
    <w:rsid w:val="00677DBC"/>
    <w:rsid w:val="00701AC1"/>
    <w:rsid w:val="00787A15"/>
    <w:rsid w:val="007C7BAF"/>
    <w:rsid w:val="00827AB4"/>
    <w:rsid w:val="00886A4B"/>
    <w:rsid w:val="00980A4E"/>
    <w:rsid w:val="009902E5"/>
    <w:rsid w:val="00996084"/>
    <w:rsid w:val="009A6B6F"/>
    <w:rsid w:val="00A11B4F"/>
    <w:rsid w:val="00B24514"/>
    <w:rsid w:val="00B4746F"/>
    <w:rsid w:val="00B9500D"/>
    <w:rsid w:val="00BA284E"/>
    <w:rsid w:val="00BE6F54"/>
    <w:rsid w:val="00CA7312"/>
    <w:rsid w:val="00CC4ED9"/>
    <w:rsid w:val="00DE558A"/>
    <w:rsid w:val="00E4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30E85-5283-4005-BF7B-E1BEA2B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84"/>
    <w:pPr>
      <w:spacing w:after="4" w:line="242" w:lineRule="auto"/>
      <w:ind w:left="3048" w:firstLine="5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96084"/>
    <w:pPr>
      <w:keepNext/>
      <w:keepLines/>
      <w:spacing w:after="262"/>
      <w:ind w:left="88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084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9960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5B5A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a3">
    <w:name w:val="Hyperlink"/>
    <w:rsid w:val="003241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B8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49B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5B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2019-02-05T12:56:00Z</cp:lastPrinted>
  <dcterms:created xsi:type="dcterms:W3CDTF">2019-02-05T13:01:00Z</dcterms:created>
  <dcterms:modified xsi:type="dcterms:W3CDTF">2019-02-05T13:12:00Z</dcterms:modified>
</cp:coreProperties>
</file>